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51C1" w14:textId="77777777" w:rsidR="00467ADA" w:rsidRDefault="00467ADA" w:rsidP="00467ADA">
      <w:pPr>
        <w:jc w:val="center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CONCURSO: </w:t>
      </w:r>
    </w:p>
    <w:p w14:paraId="218231AE" w14:textId="2CB249CD" w:rsidR="00F854F6" w:rsidRDefault="00FD0F3C" w:rsidP="00467AD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Prosecretario/a del Juzgado de Ejecución DJN</w:t>
      </w:r>
    </w:p>
    <w:p w14:paraId="1AB8AE83" w14:textId="4EC60088" w:rsidR="00467ADA" w:rsidRPr="00467ADA" w:rsidRDefault="00467ADA" w:rsidP="00467ADA">
      <w:pPr>
        <w:jc w:val="center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(Expte. </w:t>
      </w:r>
      <w:r w:rsidR="00F854F6">
        <w:rPr>
          <w:rFonts w:ascii="Arial" w:hAnsi="Arial" w:cs="Arial"/>
          <w:sz w:val="26"/>
          <w:szCs w:val="26"/>
        </w:rPr>
        <w:t xml:space="preserve">STJ-SSA </w:t>
      </w:r>
      <w:proofErr w:type="spellStart"/>
      <w:r w:rsidRPr="00467ADA">
        <w:rPr>
          <w:rFonts w:ascii="Arial" w:hAnsi="Arial" w:cs="Arial"/>
          <w:sz w:val="26"/>
          <w:szCs w:val="26"/>
        </w:rPr>
        <w:t>Nº</w:t>
      </w:r>
      <w:proofErr w:type="spellEnd"/>
      <w:r w:rsidRPr="00467ADA">
        <w:rPr>
          <w:rFonts w:ascii="Arial" w:hAnsi="Arial" w:cs="Arial"/>
          <w:sz w:val="26"/>
          <w:szCs w:val="26"/>
        </w:rPr>
        <w:t xml:space="preserve"> </w:t>
      </w:r>
      <w:r w:rsidR="00FD0F3C">
        <w:rPr>
          <w:rFonts w:ascii="Arial" w:hAnsi="Arial" w:cs="Arial"/>
          <w:sz w:val="26"/>
          <w:szCs w:val="26"/>
        </w:rPr>
        <w:t>52.644</w:t>
      </w:r>
      <w:r w:rsidR="00F854F6">
        <w:rPr>
          <w:rFonts w:ascii="Arial" w:hAnsi="Arial" w:cs="Arial"/>
          <w:sz w:val="26"/>
          <w:szCs w:val="26"/>
        </w:rPr>
        <w:t>/</w:t>
      </w:r>
      <w:proofErr w:type="gramStart"/>
      <w:r w:rsidR="00F854F6">
        <w:rPr>
          <w:rFonts w:ascii="Arial" w:hAnsi="Arial" w:cs="Arial"/>
          <w:sz w:val="26"/>
          <w:szCs w:val="26"/>
        </w:rPr>
        <w:t>2</w:t>
      </w:r>
      <w:r w:rsidR="00FD0F3C">
        <w:rPr>
          <w:rFonts w:ascii="Arial" w:hAnsi="Arial" w:cs="Arial"/>
          <w:sz w:val="26"/>
          <w:szCs w:val="26"/>
        </w:rPr>
        <w:t xml:space="preserve">2 </w:t>
      </w:r>
      <w:r w:rsidRPr="00467ADA">
        <w:rPr>
          <w:rFonts w:ascii="Arial" w:hAnsi="Arial" w:cs="Arial"/>
          <w:sz w:val="26"/>
          <w:szCs w:val="26"/>
        </w:rPr>
        <w:t>)</w:t>
      </w:r>
      <w:proofErr w:type="gramEnd"/>
    </w:p>
    <w:p w14:paraId="3A0BAA50" w14:textId="77777777" w:rsidR="00467ADA" w:rsidRPr="00467ADA" w:rsidRDefault="00467ADA" w:rsidP="00467ADA">
      <w:pPr>
        <w:jc w:val="center"/>
        <w:rPr>
          <w:rFonts w:ascii="Arial" w:hAnsi="Arial" w:cs="Arial"/>
          <w:sz w:val="26"/>
          <w:szCs w:val="26"/>
        </w:rPr>
      </w:pPr>
    </w:p>
    <w:p w14:paraId="6C9186EB" w14:textId="403A5411" w:rsidR="00467ADA" w:rsidRDefault="00467ADA" w:rsidP="00467ADA">
      <w:pPr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Los señores </w:t>
      </w:r>
      <w:proofErr w:type="gramStart"/>
      <w:r>
        <w:rPr>
          <w:rFonts w:ascii="Arial" w:hAnsi="Arial" w:cs="Arial"/>
          <w:sz w:val="26"/>
          <w:szCs w:val="26"/>
        </w:rPr>
        <w:t>Secretarios</w:t>
      </w:r>
      <w:proofErr w:type="gramEnd"/>
      <w:r>
        <w:rPr>
          <w:rFonts w:ascii="Arial" w:hAnsi="Arial" w:cs="Arial"/>
          <w:sz w:val="26"/>
          <w:szCs w:val="26"/>
        </w:rPr>
        <w:t xml:space="preserve"> de Superintendencia y Administración y de Gestión y Coordinación Administrativa y Jurisdiccional del </w:t>
      </w:r>
      <w:r w:rsidRPr="00467ADA">
        <w:rPr>
          <w:rFonts w:ascii="Arial" w:hAnsi="Arial" w:cs="Arial"/>
          <w:sz w:val="26"/>
          <w:szCs w:val="26"/>
        </w:rPr>
        <w:t>Superior Tribunal de Justicia</w:t>
      </w:r>
      <w:r>
        <w:rPr>
          <w:rFonts w:ascii="Arial" w:hAnsi="Arial" w:cs="Arial"/>
          <w:sz w:val="26"/>
          <w:szCs w:val="26"/>
        </w:rPr>
        <w:t>,</w:t>
      </w:r>
      <w:r w:rsidRPr="00467ADA">
        <w:rPr>
          <w:rFonts w:ascii="Arial" w:hAnsi="Arial" w:cs="Arial"/>
          <w:sz w:val="26"/>
          <w:szCs w:val="26"/>
        </w:rPr>
        <w:t xml:space="preserve"> han dictado con fecha </w:t>
      </w:r>
      <w:r w:rsidR="00FD0F3C">
        <w:rPr>
          <w:rFonts w:ascii="Arial" w:hAnsi="Arial" w:cs="Arial"/>
          <w:sz w:val="26"/>
          <w:szCs w:val="26"/>
        </w:rPr>
        <w:t>13 de julio</w:t>
      </w:r>
      <w:r w:rsidRPr="00467ADA">
        <w:rPr>
          <w:rFonts w:ascii="Arial" w:hAnsi="Arial" w:cs="Arial"/>
          <w:sz w:val="26"/>
          <w:szCs w:val="26"/>
        </w:rPr>
        <w:t xml:space="preserve"> del año en curso la Resolución </w:t>
      </w:r>
      <w:proofErr w:type="spellStart"/>
      <w:r w:rsidRPr="00467ADA">
        <w:rPr>
          <w:rFonts w:ascii="Arial" w:hAnsi="Arial" w:cs="Arial"/>
          <w:sz w:val="26"/>
          <w:szCs w:val="26"/>
        </w:rPr>
        <w:t>Nº</w:t>
      </w:r>
      <w:proofErr w:type="spellEnd"/>
      <w:r w:rsidRPr="00467ADA">
        <w:rPr>
          <w:rFonts w:ascii="Arial" w:hAnsi="Arial" w:cs="Arial"/>
          <w:sz w:val="26"/>
          <w:szCs w:val="26"/>
        </w:rPr>
        <w:t xml:space="preserve"> </w:t>
      </w:r>
      <w:r w:rsidR="00FD0F3C">
        <w:rPr>
          <w:rFonts w:ascii="Arial" w:hAnsi="Arial" w:cs="Arial"/>
          <w:sz w:val="26"/>
          <w:szCs w:val="26"/>
        </w:rPr>
        <w:t>108</w:t>
      </w:r>
      <w:r w:rsidRPr="00467ADA">
        <w:rPr>
          <w:rFonts w:ascii="Arial" w:hAnsi="Arial" w:cs="Arial"/>
          <w:sz w:val="26"/>
          <w:szCs w:val="26"/>
        </w:rPr>
        <w:t xml:space="preserve">, mediante la cual se establece el orden de mérito. </w:t>
      </w:r>
    </w:p>
    <w:p w14:paraId="25F1C6A1" w14:textId="1B574FAF" w:rsidR="00467ADA" w:rsidRDefault="00467ADA" w:rsidP="00467AD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</w:t>
      </w:r>
      <w:r w:rsidR="00FD0F3C">
        <w:rPr>
          <w:rFonts w:ascii="Arial" w:hAnsi="Arial" w:cs="Arial"/>
          <w:sz w:val="26"/>
          <w:szCs w:val="26"/>
        </w:rPr>
        <w:t>14 d</w:t>
      </w:r>
      <w:r w:rsidRPr="00467ADA">
        <w:rPr>
          <w:rFonts w:ascii="Arial" w:hAnsi="Arial" w:cs="Arial"/>
          <w:sz w:val="26"/>
          <w:szCs w:val="26"/>
        </w:rPr>
        <w:t xml:space="preserve">e </w:t>
      </w:r>
      <w:r w:rsidR="00FD0F3C">
        <w:rPr>
          <w:rFonts w:ascii="Arial" w:hAnsi="Arial" w:cs="Arial"/>
          <w:sz w:val="26"/>
          <w:szCs w:val="26"/>
        </w:rPr>
        <w:t>julio</w:t>
      </w:r>
      <w:r w:rsidR="00F854F6">
        <w:rPr>
          <w:rFonts w:ascii="Arial" w:hAnsi="Arial" w:cs="Arial"/>
          <w:sz w:val="26"/>
          <w:szCs w:val="26"/>
        </w:rPr>
        <w:t xml:space="preserve"> </w:t>
      </w:r>
      <w:r w:rsidRPr="00467ADA">
        <w:rPr>
          <w:rFonts w:ascii="Arial" w:hAnsi="Arial" w:cs="Arial"/>
          <w:sz w:val="26"/>
          <w:szCs w:val="26"/>
        </w:rPr>
        <w:t xml:space="preserve">de </w:t>
      </w:r>
      <w:r w:rsidR="00FD0F3C">
        <w:rPr>
          <w:rFonts w:ascii="Arial" w:hAnsi="Arial" w:cs="Arial"/>
          <w:sz w:val="26"/>
          <w:szCs w:val="26"/>
        </w:rPr>
        <w:t>2023</w:t>
      </w:r>
      <w:r w:rsidRPr="00467ADA">
        <w:rPr>
          <w:rFonts w:ascii="Arial" w:hAnsi="Arial" w:cs="Arial"/>
          <w:sz w:val="26"/>
          <w:szCs w:val="26"/>
        </w:rPr>
        <w:t xml:space="preserve"> se notificó la mencionada resolución vía e-mail a los postulantes que rindieron exámenes. </w:t>
      </w:r>
    </w:p>
    <w:p w14:paraId="475DDFA3" w14:textId="77777777" w:rsidR="00467ADA" w:rsidRDefault="00467ADA" w:rsidP="00467ADA">
      <w:pPr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Se solicita, a dichos concursantes, consultar la bandeja de entrada de su casilla de correo electrónico como así también la carpeta de correos no deseados. </w:t>
      </w:r>
    </w:p>
    <w:p w14:paraId="77593F30" w14:textId="77777777" w:rsidR="00467ADA" w:rsidRDefault="00467ADA" w:rsidP="00467A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5D9FF83" w14:textId="77777777" w:rsidR="00467ADA" w:rsidRDefault="00467ADA" w:rsidP="00467A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Dirección de Concursos </w:t>
      </w:r>
    </w:p>
    <w:p w14:paraId="072C0DCC" w14:textId="77777777" w:rsidR="00F96E6B" w:rsidRPr="00467ADA" w:rsidRDefault="00467ADA" w:rsidP="00467A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>Superior Tribunal de Justicia Tierra del Fuego</w:t>
      </w:r>
    </w:p>
    <w:sectPr w:rsidR="00F96E6B" w:rsidRPr="00467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DA"/>
    <w:rsid w:val="00322F47"/>
    <w:rsid w:val="00467ADA"/>
    <w:rsid w:val="00B1583C"/>
    <w:rsid w:val="00F854F6"/>
    <w:rsid w:val="00F96E6B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D384"/>
  <w15:docId w15:val="{B77A2C73-FE8B-46C5-A313-A3D924D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Magdalena Holzmann</dc:creator>
  <cp:lastModifiedBy>GONZALEZ Lilian Rosa</cp:lastModifiedBy>
  <cp:revision>2</cp:revision>
  <cp:lastPrinted>2020-10-13T16:54:00Z</cp:lastPrinted>
  <dcterms:created xsi:type="dcterms:W3CDTF">2023-07-14T15:19:00Z</dcterms:created>
  <dcterms:modified xsi:type="dcterms:W3CDTF">2023-07-14T15:19:00Z</dcterms:modified>
</cp:coreProperties>
</file>